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9A13CA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400C9" w:rsidRPr="009A13CA" w:rsidRDefault="00D400C9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A91148" w:rsidP="00A91148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8F76B1" w:rsidRDefault="00706663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ЕС, ОЙЛАУ ЖӘНЕ СӨЙЛЕУ ПСИХОЛОГИЯСЫ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пәні бойынша  қорытынды емтихан</w:t>
      </w:r>
    </w:p>
    <w:p w:rsidR="00A91148" w:rsidRPr="008F76B1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Бағдарламасы</w:t>
      </w:r>
    </w:p>
    <w:p w:rsidR="00A91148" w:rsidRPr="009A13CA" w:rsidRDefault="00A91148" w:rsidP="00D400C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 - 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:rsidR="00A91148" w:rsidRPr="008F76B1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</w:p>
    <w:p w:rsidR="00A91148" w:rsidRPr="008F76B1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bookmarkEnd w:id="1"/>
    <w:bookmarkEnd w:id="2"/>
    <w:bookmarkEnd w:id="3"/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9A13CA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23D4" w:rsidRPr="009A13CA" w:rsidRDefault="003123D4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9A13CA" w:rsidRDefault="00A91148" w:rsidP="00C9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400C9" w:rsidRPr="009A13C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A91148" w:rsidRPr="008F76B1" w:rsidRDefault="003B53BD" w:rsidP="003123D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Pr="008F76B1">
        <w:rPr>
          <w:rFonts w:ascii="Times New Roman" w:hAnsi="Times New Roman" w:cs="Times New Roman"/>
          <w:b/>
          <w:sz w:val="24"/>
          <w:szCs w:val="24"/>
          <w:lang w:val="kk-KZ" w:eastAsia="zh-CN"/>
        </w:rPr>
        <w:t>с, ойлау және сөйлеу психологиясы</w:t>
      </w: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8F76B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1148" w:rsidRPr="008F76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9A13CA" w:rsidRDefault="003123D4" w:rsidP="00A91148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Қорытынды емтихан </w:t>
      </w:r>
      <w:r w:rsidRPr="009A13CA">
        <w:rPr>
          <w:rStyle w:val="20"/>
          <w:rFonts w:ascii="Times New Roman" w:eastAsiaTheme="minorEastAsia" w:hAnsi="Times New Roman" w:cs="Times New Roman"/>
          <w:b w:val="0"/>
          <w:sz w:val="24"/>
          <w:szCs w:val="24"/>
          <w:lang w:val="kk-KZ"/>
        </w:rPr>
        <w:t>универ жүйесінде жазбаша форматта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 өтеді. 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Емтиханға силлабуста берілген тақырыптар беріл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еді. Тақырыптық мазмұндар барлық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 жұмыстарды </w:t>
      </w:r>
      <w:r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қ</w:t>
      </w:r>
      <w:r w:rsidR="00A91148" w:rsidRPr="009A13CA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атиды: дәрістер тақырыптары, студенттердің өзіндік жұмыстарының тапсырмалары</w:t>
      </w:r>
    </w:p>
    <w:p w:rsidR="00A91148" w:rsidRPr="008F76B1" w:rsidRDefault="00A91148" w:rsidP="00A91148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1637C8" w:rsidRPr="008F76B1" w:rsidRDefault="003123D4" w:rsidP="00997928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Емтихан сұрақтары</w:t>
      </w:r>
      <w:r w:rsidR="001637C8" w:rsidRPr="008F76B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келесі </w:t>
      </w:r>
      <w:r w:rsidR="001637C8" w:rsidRPr="008F76B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тақырыптар негізінде құрастырылды:</w:t>
      </w:r>
      <w:bookmarkStart w:id="4" w:name="_GoBack"/>
      <w:bookmarkEnd w:id="4"/>
    </w:p>
    <w:p w:rsidR="00997928" w:rsidRPr="003123D4" w:rsidRDefault="00997928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123D4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Ес - а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қпараттарды есте қалдыру, есте сақтау, ұмыту және қайта жаңғырту процесі  ретінде</w:t>
      </w:r>
    </w:p>
    <w:p w:rsidR="00997928" w:rsidRPr="003123D4" w:rsidRDefault="00997928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Style w:val="20"/>
          <w:rFonts w:ascii="Times New Roman" w:eastAsiaTheme="minorEastAsia" w:hAnsi="Times New Roman" w:cs="Times New Roman"/>
          <w:b w:val="0"/>
          <w:i w:val="0"/>
          <w:iCs w:val="0"/>
          <w:sz w:val="24"/>
          <w:szCs w:val="24"/>
          <w:lang w:val="kk-KZ" w:eastAsia="ar-SA"/>
        </w:rPr>
        <w:t>2.</w:t>
      </w:r>
      <w:r w:rsidR="007A4A42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Естің өзіндік ерекше белгілері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3. Естің психологиялық теориялары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Естiң физиологиялық және нейрофизиологиялық механизмдерi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>5. Ес түрлерiн ажырату мәселесi және ес әрекетінің классификациясы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6.</w:t>
      </w:r>
      <w:r w:rsidRP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Ес түрлерiн ажырату мәселесi және ес әрекетінің классификациясы</w:t>
      </w:r>
    </w:p>
    <w:p w:rsidR="007A4A42" w:rsidRPr="003123D4" w:rsidRDefault="007A4A42" w:rsidP="003123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7.</w:t>
      </w:r>
      <w:r w:rsidR="003123D4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Когнитивті психологияда есті зерттеу</w:t>
      </w:r>
    </w:p>
    <w:p w:rsidR="007A4A42" w:rsidRPr="003123D4" w:rsidRDefault="007A4A42" w:rsidP="003123D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Style w:val="20"/>
          <w:rFonts w:ascii="Times New Roman" w:eastAsiaTheme="minorEastAsia" w:hAnsi="Times New Roman" w:cs="Times New Roman"/>
          <w:b w:val="0"/>
          <w:i w:val="0"/>
          <w:iCs w:val="0"/>
          <w:sz w:val="24"/>
          <w:szCs w:val="24"/>
          <w:lang w:val="kk-KZ" w:eastAsia="ru-RU"/>
        </w:rPr>
        <w:t>8.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Психологиядағы елестер мәселесі, елестердің түйсінумен </w:t>
      </w:r>
      <w:r w:rsidR="003123D4" w:rsidRPr="003123D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>абылдаумен, еспен,  ойлаумен  байланысы</w:t>
      </w:r>
      <w:r w:rsidR="003123D4" w:rsidRPr="003123D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A4A42" w:rsidRPr="003123D4" w:rsidRDefault="007A4A42" w:rsidP="003123D4">
      <w:pPr>
        <w:pStyle w:val="Default"/>
        <w:tabs>
          <w:tab w:val="left" w:pos="877"/>
        </w:tabs>
        <w:jc w:val="both"/>
        <w:rPr>
          <w:bCs/>
          <w:lang w:val="kk-KZ" w:eastAsia="ar-SA"/>
        </w:rPr>
      </w:pPr>
      <w:r w:rsidRPr="003123D4">
        <w:rPr>
          <w:bCs/>
          <w:lang w:val="kk-KZ" w:eastAsia="ar-SA"/>
        </w:rPr>
        <w:t>9.</w:t>
      </w:r>
      <w:r w:rsidR="003123D4" w:rsidRPr="003123D4">
        <w:rPr>
          <w:bCs/>
          <w:lang w:val="kk-KZ" w:eastAsia="ar-SA"/>
        </w:rPr>
        <w:t xml:space="preserve"> </w:t>
      </w:r>
      <w:r w:rsidRPr="003123D4">
        <w:rPr>
          <w:bCs/>
          <w:lang w:val="kk-KZ" w:eastAsia="ar-SA"/>
        </w:rPr>
        <w:t>Ойлау танымдық іс-әрекеттің жоғарғы формасы ретінде</w:t>
      </w:r>
    </w:p>
    <w:p w:rsidR="007A4A42" w:rsidRPr="003123D4" w:rsidRDefault="007A4A42" w:rsidP="003123D4">
      <w:pPr>
        <w:pStyle w:val="Default"/>
        <w:tabs>
          <w:tab w:val="left" w:pos="877"/>
        </w:tabs>
        <w:jc w:val="both"/>
        <w:rPr>
          <w:lang w:val="kk-KZ"/>
        </w:rPr>
      </w:pPr>
      <w:r w:rsidRPr="003123D4">
        <w:rPr>
          <w:lang w:val="kk-KZ"/>
        </w:rPr>
        <w:t>10.</w:t>
      </w:r>
      <w:r w:rsidR="003123D4" w:rsidRPr="003123D4">
        <w:rPr>
          <w:lang w:val="kk-KZ"/>
        </w:rPr>
        <w:t xml:space="preserve"> Ойлау  түрлерiнiң  типология</w:t>
      </w:r>
      <w:r w:rsidRPr="003123D4">
        <w:rPr>
          <w:lang w:val="kk-KZ"/>
        </w:rPr>
        <w:t>лы</w:t>
      </w:r>
      <w:r w:rsidR="003123D4" w:rsidRPr="003123D4">
        <w:rPr>
          <w:lang w:val="kk-KZ"/>
        </w:rPr>
        <w:t>қ</w:t>
      </w:r>
      <w:r w:rsidRPr="003123D4">
        <w:rPr>
          <w:lang w:val="kk-KZ"/>
        </w:rPr>
        <w:t xml:space="preserve">  және  генетикалы</w:t>
      </w:r>
      <w:r w:rsidR="003123D4" w:rsidRPr="003123D4">
        <w:rPr>
          <w:lang w:val="kk-KZ"/>
        </w:rPr>
        <w:t>қ</w:t>
      </w:r>
      <w:r w:rsidRPr="003123D4">
        <w:rPr>
          <w:lang w:val="kk-KZ"/>
        </w:rPr>
        <w:t xml:space="preserve"> классификациясы</w:t>
      </w:r>
    </w:p>
    <w:p w:rsidR="007A4A42" w:rsidRPr="003123D4" w:rsidRDefault="003123D4" w:rsidP="003123D4">
      <w:pPr>
        <w:pStyle w:val="Default"/>
        <w:tabs>
          <w:tab w:val="left" w:pos="877"/>
        </w:tabs>
        <w:jc w:val="both"/>
        <w:rPr>
          <w:lang w:val="kk-KZ"/>
        </w:rPr>
      </w:pPr>
      <w:r w:rsidRPr="003123D4">
        <w:rPr>
          <w:lang w:val="kk-KZ"/>
        </w:rPr>
        <w:t>11. Ойлауды психологиялық мек</w:t>
      </w:r>
      <w:r w:rsidR="007A4A42" w:rsidRPr="003123D4">
        <w:rPr>
          <w:lang w:val="kk-KZ"/>
        </w:rPr>
        <w:t>тептерде зерттеу (вюрцбург мектебі, гештальт</w:t>
      </w:r>
      <w:r w:rsidRPr="003123D4">
        <w:rPr>
          <w:lang w:val="kk-KZ"/>
        </w:rPr>
        <w:t xml:space="preserve"> </w:t>
      </w:r>
      <w:r w:rsidR="007A4A42" w:rsidRPr="003123D4">
        <w:rPr>
          <w:lang w:val="kk-KZ"/>
        </w:rPr>
        <w:t>пси</w:t>
      </w:r>
      <w:r w:rsidRPr="003123D4">
        <w:rPr>
          <w:lang w:val="kk-KZ"/>
        </w:rPr>
        <w:t>хология, психоанализ,  бихеви</w:t>
      </w:r>
      <w:r w:rsidR="007A4A42" w:rsidRPr="003123D4">
        <w:rPr>
          <w:lang w:val="kk-KZ"/>
        </w:rPr>
        <w:t>оризм, гуманистік психология, когнитивті психология)</w:t>
      </w:r>
    </w:p>
    <w:p w:rsidR="008F76B1" w:rsidRPr="003123D4" w:rsidRDefault="007A4A42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="008F76B1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Ойлаудың функционалды және операционалды жоспары (М. Мұқанов). </w:t>
      </w:r>
      <w:r w:rsidR="008F76B1" w:rsidRPr="003123D4">
        <w:rPr>
          <w:rFonts w:ascii="Times New Roman" w:hAnsi="Times New Roman" w:cs="Times New Roman"/>
          <w:sz w:val="24"/>
          <w:szCs w:val="24"/>
          <w:lang w:val="kk-KZ"/>
        </w:rPr>
        <w:t>Түсіну ойлау процесі ретінде (А.Ким). Ойлаудың когнитивтi мүмкiндіктерi. Ойлау және эмоциялық интеллект</w:t>
      </w:r>
    </w:p>
    <w:p w:rsidR="008F76B1" w:rsidRPr="003123D4" w:rsidRDefault="008F76B1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Ойлау және сөйлеу психологиясы</w:t>
      </w:r>
    </w:p>
    <w:p w:rsidR="009745D9" w:rsidRPr="003123D4" w:rsidRDefault="009745D9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14.</w:t>
      </w:r>
      <w:r w:rsidRPr="003123D4">
        <w:rPr>
          <w:rFonts w:ascii="Times New Roman" w:hAnsi="Times New Roman" w:cs="Times New Roman"/>
          <w:sz w:val="24"/>
          <w:szCs w:val="24"/>
          <w:lang w:val="kk-KZ"/>
        </w:rPr>
        <w:t xml:space="preserve"> Сөйлеудiң психологиялық табиғаты. Стрестің сөйлеуге әсері</w:t>
      </w:r>
    </w:p>
    <w:p w:rsidR="008F76B1" w:rsidRPr="003123D4" w:rsidRDefault="008F76B1" w:rsidP="003123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1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5 Сөздің </w:t>
      </w:r>
      <w:r w:rsidR="0008637B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психологиялық функциялары, қасие</w:t>
      </w:r>
      <w:r w:rsidR="009745D9" w:rsidRPr="003123D4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ті, түрлері.</w:t>
      </w:r>
    </w:p>
    <w:p w:rsidR="003C691B" w:rsidRPr="008F76B1" w:rsidRDefault="003C691B" w:rsidP="003C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8F76B1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233113" w:rsidRPr="008F76B1" w:rsidRDefault="00233113" w:rsidP="002331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233113" w:rsidRPr="003123D4" w:rsidRDefault="00233113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F76B1">
        <w:rPr>
          <w:rFonts w:ascii="Times New Roman" w:hAnsi="Times New Roman" w:cs="Times New Roman"/>
          <w:sz w:val="24"/>
          <w:szCs w:val="24"/>
        </w:rPr>
        <w:t>Баданина</w:t>
      </w:r>
      <w:proofErr w:type="spellEnd"/>
      <w:r w:rsidRPr="008F76B1">
        <w:rPr>
          <w:rFonts w:ascii="Times New Roman" w:hAnsi="Times New Roman" w:cs="Times New Roman"/>
          <w:sz w:val="24"/>
          <w:szCs w:val="24"/>
        </w:rPr>
        <w:t xml:space="preserve"> Л. П. Диагностика и развитие познавательных процессов [Электронный ресурс]: практикум по общей психологии</w:t>
      </w:r>
      <w:r w:rsidR="003123D4">
        <w:rPr>
          <w:rFonts w:ascii="Times New Roman" w:hAnsi="Times New Roman" w:cs="Times New Roman"/>
          <w:sz w:val="24"/>
          <w:szCs w:val="24"/>
        </w:rPr>
        <w:t xml:space="preserve"> / Л. П. </w:t>
      </w:r>
      <w:proofErr w:type="spellStart"/>
      <w:r w:rsidR="003123D4">
        <w:rPr>
          <w:rFonts w:ascii="Times New Roman" w:hAnsi="Times New Roman" w:cs="Times New Roman"/>
          <w:sz w:val="24"/>
          <w:szCs w:val="24"/>
        </w:rPr>
        <w:t>Баданина</w:t>
      </w:r>
      <w:proofErr w:type="spellEnd"/>
      <w:r w:rsidR="003123D4">
        <w:rPr>
          <w:rFonts w:ascii="Times New Roman" w:hAnsi="Times New Roman" w:cs="Times New Roman"/>
          <w:sz w:val="24"/>
          <w:szCs w:val="24"/>
        </w:rPr>
        <w:t>. - М.: Флинта</w:t>
      </w:r>
      <w:r w:rsidRPr="008F76B1">
        <w:rPr>
          <w:rFonts w:ascii="Times New Roman" w:hAnsi="Times New Roman" w:cs="Times New Roman"/>
          <w:sz w:val="24"/>
          <w:szCs w:val="24"/>
        </w:rPr>
        <w:t>: НО</w:t>
      </w:r>
      <w:r w:rsidR="003123D4">
        <w:rPr>
          <w:rFonts w:ascii="Times New Roman" w:hAnsi="Times New Roman" w:cs="Times New Roman"/>
          <w:sz w:val="24"/>
          <w:szCs w:val="24"/>
        </w:rPr>
        <w:t xml:space="preserve">У ВПО "МПСИ ", 2012. - 264 с. </w:t>
      </w:r>
    </w:p>
    <w:p w:rsidR="00233113" w:rsidRPr="008F76B1" w:rsidRDefault="00233113" w:rsidP="003123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8F76B1">
        <w:rPr>
          <w:rFonts w:ascii="Times New Roman" w:hAnsi="Times New Roman" w:cs="Times New Roman"/>
          <w:lang w:val="kk-KZ"/>
        </w:rPr>
        <w:t>3.</w:t>
      </w:r>
      <w:r w:rsidRPr="008F76B1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Брушлинский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А.В. Субъект: мышление, учение, воображение. М., 2016.-92 с.</w:t>
      </w:r>
    </w:p>
    <w:p w:rsidR="00233113" w:rsidRPr="003123D4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123D4">
        <w:rPr>
          <w:rFonts w:ascii="Times New Roman" w:hAnsi="Times New Roman"/>
          <w:sz w:val="24"/>
          <w:szCs w:val="24"/>
          <w:lang w:val="kk-KZ"/>
        </w:rPr>
        <w:t>4.</w:t>
      </w:r>
      <w:r w:rsidR="003123D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3123D4">
        <w:rPr>
          <w:rFonts w:ascii="Times New Roman" w:hAnsi="Times New Roman"/>
          <w:sz w:val="24"/>
          <w:szCs w:val="24"/>
        </w:rPr>
        <w:t>Величковский</w:t>
      </w:r>
      <w:proofErr w:type="spellEnd"/>
      <w:r w:rsidRPr="003123D4">
        <w:rPr>
          <w:rFonts w:ascii="Times New Roman" w:hAnsi="Times New Roman"/>
          <w:sz w:val="24"/>
          <w:szCs w:val="24"/>
        </w:rPr>
        <w:t xml:space="preserve"> Б. Когнитивная наука. Основы психологии познания. - М., 2006. - 448с.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8F76B1">
        <w:rPr>
          <w:rFonts w:ascii="Times New Roman" w:hAnsi="Times New Roman"/>
          <w:sz w:val="24"/>
          <w:szCs w:val="24"/>
          <w:lang w:val="kk-KZ"/>
        </w:rPr>
        <w:t>5.</w:t>
      </w:r>
      <w:r w:rsidRPr="008F76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6B1">
        <w:rPr>
          <w:rFonts w:ascii="Times New Roman" w:hAnsi="Times New Roman"/>
          <w:sz w:val="24"/>
          <w:szCs w:val="24"/>
          <w:lang w:eastAsia="ko-KR"/>
        </w:rPr>
        <w:t>Джакупов</w:t>
      </w:r>
      <w:proofErr w:type="spellEnd"/>
      <w:r w:rsidRPr="008F76B1">
        <w:rPr>
          <w:rFonts w:ascii="Times New Roman" w:hAnsi="Times New Roman"/>
          <w:sz w:val="24"/>
          <w:szCs w:val="24"/>
          <w:lang w:eastAsia="ko-KR"/>
        </w:rPr>
        <w:t xml:space="preserve"> С.М. Психология познавательной деятельности. - Алма-Ата: Изд-во </w:t>
      </w:r>
      <w:proofErr w:type="spellStart"/>
      <w:r w:rsidRPr="008F76B1">
        <w:rPr>
          <w:rFonts w:ascii="Times New Roman" w:hAnsi="Times New Roman"/>
          <w:sz w:val="24"/>
          <w:szCs w:val="24"/>
          <w:lang w:eastAsia="ko-KR"/>
        </w:rPr>
        <w:t>КазГУ</w:t>
      </w:r>
      <w:proofErr w:type="spellEnd"/>
      <w:r w:rsidRPr="008F76B1">
        <w:rPr>
          <w:rFonts w:ascii="Times New Roman" w:hAnsi="Times New Roman"/>
          <w:sz w:val="24"/>
          <w:szCs w:val="24"/>
          <w:lang w:eastAsia="ko-KR"/>
        </w:rPr>
        <w:t>,</w:t>
      </w:r>
      <w:r w:rsidRPr="008F76B1">
        <w:rPr>
          <w:rFonts w:ascii="Times New Roman" w:hAnsi="Times New Roman"/>
          <w:sz w:val="24"/>
          <w:szCs w:val="24"/>
          <w:lang w:val="kk-KZ" w:eastAsia="ko-KR"/>
        </w:rPr>
        <w:t xml:space="preserve"> 2002</w:t>
      </w:r>
      <w:r w:rsidRPr="008F76B1">
        <w:rPr>
          <w:rFonts w:ascii="Times New Roman" w:hAnsi="Times New Roman"/>
          <w:sz w:val="24"/>
          <w:szCs w:val="24"/>
          <w:lang w:eastAsia="ko-KR"/>
        </w:rPr>
        <w:t xml:space="preserve"> -195</w:t>
      </w:r>
      <w:r w:rsidRPr="008F76B1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8F76B1">
        <w:rPr>
          <w:rFonts w:ascii="Times New Roman" w:hAnsi="Times New Roman"/>
          <w:sz w:val="24"/>
          <w:szCs w:val="24"/>
          <w:lang w:eastAsia="ko-KR"/>
        </w:rPr>
        <w:t>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8F76B1">
        <w:rPr>
          <w:rFonts w:ascii="Times New Roman" w:hAnsi="Times New Roman"/>
          <w:sz w:val="24"/>
          <w:szCs w:val="24"/>
          <w:lang w:val="kk-KZ"/>
        </w:rPr>
        <w:t>6.</w:t>
      </w:r>
      <w:r w:rsidR="003123D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/>
          <w:color w:val="000000"/>
          <w:sz w:val="24"/>
          <w:szCs w:val="24"/>
        </w:rPr>
        <w:t>Зинченко Т.П. Когнитивная и прикладная психология. М.: МПСИ, Воронеж: Изд-во НПО «МОДЭК», 2000.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>7.</w:t>
      </w:r>
      <w:r w:rsidR="003123D4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8F76B1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8F76B1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Pr="008F76B1">
        <w:rPr>
          <w:rFonts w:ascii="Times New Roman" w:hAnsi="Times New Roman" w:cs="Times New Roman"/>
          <w:sz w:val="24"/>
          <w:szCs w:val="24"/>
        </w:rPr>
        <w:t>7. – С.459-558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 w:eastAsia="ko-KR"/>
        </w:rPr>
        <w:t>8.</w:t>
      </w:r>
      <w:r w:rsidR="003123D4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2010.-320 б.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76B1">
        <w:rPr>
          <w:rFonts w:ascii="Times New Roman" w:hAnsi="Times New Roman" w:cs="Times New Roman"/>
          <w:color w:val="000000"/>
          <w:sz w:val="24"/>
          <w:szCs w:val="24"/>
        </w:rPr>
        <w:t>Психология мышления</w:t>
      </w:r>
      <w:proofErr w:type="gram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 //П</w:t>
      </w:r>
      <w:proofErr w:type="gramEnd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од ред. Ю.Б. </w:t>
      </w:r>
      <w:proofErr w:type="spell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Гиппенрейтер</w:t>
      </w:r>
      <w:proofErr w:type="spellEnd"/>
      <w:r w:rsidRPr="008F76B1">
        <w:rPr>
          <w:rFonts w:ascii="Times New Roman" w:hAnsi="Times New Roman" w:cs="Times New Roman"/>
          <w:color w:val="000000"/>
          <w:sz w:val="24"/>
          <w:szCs w:val="24"/>
        </w:rPr>
        <w:t xml:space="preserve"> и др. - М.: М.:АСТ: </w:t>
      </w:r>
      <w:proofErr w:type="spellStart"/>
      <w:r w:rsidRPr="008F76B1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8F76B1">
        <w:rPr>
          <w:rFonts w:ascii="Times New Roman" w:hAnsi="Times New Roman" w:cs="Times New Roman"/>
          <w:color w:val="000000"/>
          <w:sz w:val="24"/>
          <w:szCs w:val="24"/>
        </w:rPr>
        <w:t>, 20</w:t>
      </w: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8F76B1">
        <w:rPr>
          <w:rFonts w:ascii="Times New Roman" w:hAnsi="Times New Roman" w:cs="Times New Roman"/>
          <w:color w:val="000000"/>
          <w:sz w:val="24"/>
          <w:szCs w:val="24"/>
        </w:rPr>
        <w:t>. – 672 с. – (</w:t>
      </w:r>
      <w:r w:rsidRPr="008F76B1">
        <w:rPr>
          <w:rFonts w:ascii="Times New Roman" w:hAnsi="Times New Roman" w:cs="Times New Roman"/>
          <w:sz w:val="24"/>
          <w:szCs w:val="24"/>
        </w:rPr>
        <w:t xml:space="preserve">Хрестоматия по психологии). 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10. Психология памяти \Под ред.Ю.Б. Гиппенрейтер, В.Я. Романова.-М.: Астрель.-2008, 656 с.</w:t>
      </w:r>
    </w:p>
    <w:p w:rsidR="00233113" w:rsidRPr="008F76B1" w:rsidRDefault="00233113" w:rsidP="003123D4">
      <w:pPr>
        <w:pStyle w:val="a5"/>
        <w:tabs>
          <w:tab w:val="left" w:pos="176"/>
          <w:tab w:val="left" w:pos="38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F76B1">
        <w:rPr>
          <w:rFonts w:ascii="Times New Roman" w:hAnsi="Times New Roman"/>
          <w:b/>
          <w:sz w:val="24"/>
          <w:szCs w:val="24"/>
          <w:lang w:val="kk-KZ"/>
        </w:rPr>
        <w:t>Қосымша әдебиеттер: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8F76B1">
        <w:rPr>
          <w:rFonts w:ascii="Times New Roman" w:hAnsi="Times New Roman" w:cs="Times New Roman"/>
          <w:lang w:val="kk-KZ"/>
        </w:rPr>
        <w:lastRenderedPageBreak/>
        <w:t>1.</w:t>
      </w:r>
      <w:r w:rsidRPr="008F76B1">
        <w:rPr>
          <w:rFonts w:ascii="Times New Roman" w:hAnsi="Times New Roman" w:cs="Times New Roman"/>
          <w:lang w:val="ru-RU" w:eastAsia="ko-KR"/>
        </w:rPr>
        <w:t xml:space="preserve">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Линдсей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 П.,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Норман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 xml:space="preserve"> Д. Переработка информации у человека. - М.,2014. - 550с.</w:t>
      </w:r>
    </w:p>
    <w:p w:rsidR="00233113" w:rsidRPr="008F76B1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Лобанов А.П. Когнитивная психология: Учебное пособие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.-</w:t>
      </w:r>
      <w:r w:rsidRPr="008F76B1">
        <w:rPr>
          <w:rFonts w:ascii="Times New Roman" w:hAnsi="Times New Roman" w:cs="Times New Roman"/>
          <w:sz w:val="24"/>
          <w:szCs w:val="24"/>
        </w:rPr>
        <w:t xml:space="preserve"> "Научно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издательский центр ИНФРА-М"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 xml:space="preserve"> Минск, 2012. - 376 с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F7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113" w:rsidRPr="003123D4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8F76B1">
        <w:rPr>
          <w:rFonts w:ascii="Times New Roman" w:hAnsi="Times New Roman" w:cs="Times New Roman"/>
          <w:sz w:val="24"/>
          <w:szCs w:val="24"/>
        </w:rPr>
        <w:t xml:space="preserve"> Мерзлякова Т.Ю. Критическое мышление. Что это? [Электронный ресурс] / Режим доступа: http:// festival.1september.ru/</w:t>
      </w:r>
      <w:proofErr w:type="spellStart"/>
      <w:r w:rsidRPr="003123D4">
        <w:rPr>
          <w:rFonts w:ascii="Times New Roman" w:eastAsia="Times New Roman" w:hAnsi="Times New Roman" w:cs="Times New Roman"/>
          <w:sz w:val="24"/>
          <w:szCs w:val="24"/>
          <w:lang w:eastAsia="ko-KR"/>
        </w:rPr>
        <w:t>articles</w:t>
      </w:r>
      <w:proofErr w:type="spellEnd"/>
      <w:r w:rsidRPr="003123D4">
        <w:rPr>
          <w:rFonts w:ascii="Times New Roman" w:eastAsia="Times New Roman" w:hAnsi="Times New Roman" w:cs="Times New Roman"/>
          <w:sz w:val="24"/>
          <w:szCs w:val="24"/>
          <w:lang w:eastAsia="ko-KR"/>
        </w:rPr>
        <w:t>/415219 5</w:t>
      </w:r>
    </w:p>
    <w:p w:rsidR="00233113" w:rsidRPr="008F76B1" w:rsidRDefault="00233113" w:rsidP="003123D4">
      <w:pPr>
        <w:pStyle w:val="a9"/>
        <w:spacing w:line="240" w:lineRule="auto"/>
        <w:ind w:firstLine="0"/>
        <w:jc w:val="both"/>
        <w:rPr>
          <w:rFonts w:ascii="Times New Roman" w:hAnsi="Times New Roman" w:cs="Times New Roman"/>
          <w:lang w:val="ru-RU" w:eastAsia="ko-KR"/>
        </w:rPr>
      </w:pPr>
      <w:r w:rsidRPr="003123D4">
        <w:rPr>
          <w:rFonts w:ascii="Times New Roman" w:hAnsi="Times New Roman" w:cs="Times New Roman"/>
          <w:lang w:val="ru-RU" w:eastAsia="ko-KR"/>
        </w:rPr>
        <w:t>4.</w:t>
      </w:r>
      <w:r w:rsidR="003123D4" w:rsidRPr="003123D4">
        <w:rPr>
          <w:rFonts w:ascii="Times New Roman" w:hAnsi="Times New Roman" w:cs="Times New Roman"/>
          <w:lang w:val="ru-RU" w:eastAsia="ko-KR"/>
        </w:rPr>
        <w:t xml:space="preserve"> </w:t>
      </w:r>
      <w:r w:rsidRPr="008F76B1">
        <w:rPr>
          <w:rFonts w:ascii="Times New Roman" w:hAnsi="Times New Roman" w:cs="Times New Roman"/>
          <w:lang w:val="ru-RU" w:eastAsia="ko-KR"/>
        </w:rPr>
        <w:t xml:space="preserve">Мышление: процесс, деятельность, общение </w:t>
      </w:r>
      <w:hyperlink r:id="rId5" w:history="1">
        <w:r w:rsidRPr="009A13CA">
          <w:rPr>
            <w:lang w:val="ru-RU"/>
          </w:rPr>
          <w:t>\\Отв.ред</w:t>
        </w:r>
      </w:hyperlink>
      <w:r w:rsidRPr="008F76B1">
        <w:rPr>
          <w:rFonts w:ascii="Times New Roman" w:hAnsi="Times New Roman" w:cs="Times New Roman"/>
          <w:lang w:val="ru-RU" w:eastAsia="ko-KR"/>
        </w:rPr>
        <w:t xml:space="preserve">. А.В. </w:t>
      </w:r>
      <w:proofErr w:type="spellStart"/>
      <w:r w:rsidRPr="008F76B1">
        <w:rPr>
          <w:rFonts w:ascii="Times New Roman" w:hAnsi="Times New Roman" w:cs="Times New Roman"/>
          <w:lang w:val="ru-RU" w:eastAsia="ko-KR"/>
        </w:rPr>
        <w:t>Брушилинский</w:t>
      </w:r>
      <w:proofErr w:type="spellEnd"/>
      <w:r w:rsidRPr="008F76B1">
        <w:rPr>
          <w:rFonts w:ascii="Times New Roman" w:hAnsi="Times New Roman" w:cs="Times New Roman"/>
          <w:lang w:val="ru-RU" w:eastAsia="ko-KR"/>
        </w:rPr>
        <w:t>. М.: Наука, 2012.-287 с.</w:t>
      </w:r>
    </w:p>
    <w:p w:rsidR="00233113" w:rsidRPr="008F76B1" w:rsidRDefault="00233113" w:rsidP="003123D4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>5.</w:t>
      </w:r>
      <w:r w:rsidR="003123D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233113" w:rsidRPr="008F76B1" w:rsidRDefault="00233113" w:rsidP="003123D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3123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76B1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F76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>ост.А.Г</w:t>
      </w:r>
      <w:proofErr w:type="spellEnd"/>
      <w:r w:rsidRPr="008F76B1">
        <w:rPr>
          <w:rFonts w:ascii="Times New Roman" w:hAnsi="Times New Roman" w:cs="Times New Roman"/>
          <w:sz w:val="24"/>
          <w:szCs w:val="24"/>
        </w:rPr>
        <w:t>. Маклаков.- СПб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8F76B1">
        <w:rPr>
          <w:rFonts w:ascii="Times New Roman" w:hAnsi="Times New Roman" w:cs="Times New Roman"/>
          <w:sz w:val="24"/>
          <w:szCs w:val="24"/>
        </w:rPr>
        <w:t>Питер, 20</w:t>
      </w:r>
      <w:r w:rsidRPr="008F76B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76B1">
        <w:rPr>
          <w:rFonts w:ascii="Times New Roman" w:hAnsi="Times New Roman" w:cs="Times New Roman"/>
          <w:sz w:val="24"/>
          <w:szCs w:val="24"/>
        </w:rPr>
        <w:t>. - 620 с.</w:t>
      </w:r>
    </w:p>
    <w:p w:rsidR="00233113" w:rsidRPr="008F76B1" w:rsidRDefault="00233113" w:rsidP="00312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7.</w:t>
      </w:r>
      <w:r w:rsidR="003123D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Солсо</w:t>
      </w:r>
      <w:proofErr w:type="spellEnd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Р. Когнитивная психология: 6-е изд. СПб</w:t>
      </w:r>
      <w:proofErr w:type="gramStart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Питер, 20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</w:t>
      </w:r>
      <w:r w:rsidRPr="008F76B1">
        <w:rPr>
          <w:rFonts w:ascii="Times New Roman" w:eastAsia="Times New Roman" w:hAnsi="Times New Roman" w:cs="Times New Roman"/>
          <w:color w:val="000000"/>
          <w:sz w:val="24"/>
          <w:szCs w:val="24"/>
        </w:rPr>
        <w:t>. 589 с.</w:t>
      </w:r>
    </w:p>
    <w:p w:rsidR="00233113" w:rsidRPr="008F76B1" w:rsidRDefault="00233113" w:rsidP="003123D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76B1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8.</w:t>
      </w:r>
      <w:r w:rsidR="003123D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F76B1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8F7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6B1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8F76B1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8F76B1">
        <w:rPr>
          <w:rFonts w:ascii="Times New Roman" w:hAnsi="Times New Roman" w:cs="Times New Roman"/>
          <w:sz w:val="24"/>
          <w:szCs w:val="24"/>
        </w:rPr>
        <w:t xml:space="preserve"> / </w:t>
      </w:r>
      <w:r w:rsidRPr="008F76B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F76B1">
        <w:rPr>
          <w:rFonts w:ascii="Times New Roman" w:eastAsia="Times New Roman" w:hAnsi="Times New Roman" w:cs="Times New Roman"/>
          <w:sz w:val="24"/>
          <w:szCs w:val="24"/>
        </w:rPr>
        <w:t xml:space="preserve">од ред. О.В. Гордеевой. – М.: Высшее образование, 2006. – 538 с.   </w:t>
      </w:r>
    </w:p>
    <w:p w:rsidR="009A13CA" w:rsidRDefault="009A13CA" w:rsidP="0031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9A13CA" w:rsidRPr="009A13CA" w:rsidRDefault="009A13CA" w:rsidP="009A13CA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A13C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Емтиханға дайындығын бағалау, оқыту нәтижесі:</w:t>
      </w:r>
    </w:p>
    <w:p w:rsidR="009A13CA" w:rsidRPr="009A13CA" w:rsidRDefault="009A13CA" w:rsidP="009A13CA">
      <w:pPr>
        <w:keepNext/>
        <w:keepLines/>
        <w:tabs>
          <w:tab w:val="center" w:pos="4677"/>
          <w:tab w:val="right" w:pos="9355"/>
        </w:tabs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color w:val="4F81BD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7070"/>
      </w:tblGrid>
      <w:tr w:rsidR="009A13CA" w:rsidRPr="009A13CA" w:rsidTr="00A60B59">
        <w:trPr>
          <w:trHeight w:val="27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9A13CA" w:rsidRPr="009A13CA" w:rsidTr="00A60B59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9A13CA" w:rsidRPr="009A13CA" w:rsidTr="00A60B59">
        <w:trPr>
          <w:trHeight w:val="16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CA" w:rsidRPr="009A13CA" w:rsidRDefault="009A13CA" w:rsidP="009A13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9A13CA" w:rsidRPr="009A13CA" w:rsidTr="00A60B59">
        <w:trPr>
          <w:trHeight w:val="112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9A13CA" w:rsidRPr="009A13CA" w:rsidTr="00A60B59">
        <w:trPr>
          <w:trHeight w:val="111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9A13CA" w:rsidRPr="009A13CA" w:rsidRDefault="009A13CA" w:rsidP="009A13CA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3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9A13CA" w:rsidRPr="009A13CA" w:rsidRDefault="009A13CA" w:rsidP="009A13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13CA" w:rsidRPr="009A13CA" w:rsidRDefault="009A13CA" w:rsidP="009A1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13CA">
        <w:rPr>
          <w:rFonts w:ascii="Times New Roman" w:hAnsi="Times New Roman" w:cs="Times New Roman"/>
          <w:sz w:val="24"/>
          <w:szCs w:val="24"/>
          <w:lang w:val="kk-KZ"/>
        </w:rPr>
        <w:t>Емтихан жұмыстарын бағалау студенттің жауаптарының толықтығы ескеріле отырып, 100 балдық жүйемен жүзеге асырылады: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1"/>
        <w:gridCol w:w="2336"/>
        <w:gridCol w:w="2337"/>
        <w:gridCol w:w="2337"/>
      </w:tblGrid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Шкала, бал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  <w:proofErr w:type="gramStart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ғасы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  <w:proofErr w:type="gramStart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ғасы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сұрақ </w:t>
            </w:r>
            <w:proofErr w:type="gramStart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</w:t>
            </w:r>
            <w:proofErr w:type="gramEnd"/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ғасы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90-100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32-35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75-89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26-31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50-74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18-26</w:t>
            </w:r>
          </w:p>
        </w:tc>
      </w:tr>
      <w:tr w:rsidR="009A13CA" w:rsidRPr="009A13CA" w:rsidTr="00A60B59"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0-49 </w:t>
            </w:r>
            <w:r w:rsidRPr="009A13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9A13CA" w:rsidRPr="009A13CA" w:rsidRDefault="009A13CA" w:rsidP="009A1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3CA">
              <w:rPr>
                <w:rFonts w:ascii="Times New Roman" w:eastAsia="Calibri" w:hAnsi="Times New Roman" w:cs="Times New Roman"/>
                <w:sz w:val="24"/>
                <w:szCs w:val="24"/>
              </w:rPr>
              <w:t>0-17</w:t>
            </w:r>
          </w:p>
        </w:tc>
      </w:tr>
    </w:tbl>
    <w:p w:rsidR="009A13CA" w:rsidRPr="009A13CA" w:rsidRDefault="009A13CA" w:rsidP="00312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sectPr w:rsidR="009A13CA" w:rsidRPr="009A13CA" w:rsidSect="0096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48"/>
    <w:rsid w:val="00057286"/>
    <w:rsid w:val="0008637B"/>
    <w:rsid w:val="001637C8"/>
    <w:rsid w:val="0022688C"/>
    <w:rsid w:val="00233113"/>
    <w:rsid w:val="002473B8"/>
    <w:rsid w:val="003123D4"/>
    <w:rsid w:val="0037269D"/>
    <w:rsid w:val="003B53BD"/>
    <w:rsid w:val="003C691B"/>
    <w:rsid w:val="004348C4"/>
    <w:rsid w:val="005D00E8"/>
    <w:rsid w:val="00706663"/>
    <w:rsid w:val="007A4A42"/>
    <w:rsid w:val="007D1684"/>
    <w:rsid w:val="008F76B1"/>
    <w:rsid w:val="00966E7E"/>
    <w:rsid w:val="009745D9"/>
    <w:rsid w:val="00997928"/>
    <w:rsid w:val="009A13CA"/>
    <w:rsid w:val="009C120E"/>
    <w:rsid w:val="00A80CFD"/>
    <w:rsid w:val="00A82937"/>
    <w:rsid w:val="00A91148"/>
    <w:rsid w:val="00BA12F3"/>
    <w:rsid w:val="00C133F5"/>
    <w:rsid w:val="00C93E86"/>
    <w:rsid w:val="00D400C9"/>
    <w:rsid w:val="00EB6646"/>
    <w:rsid w:val="00ED0ED0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99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99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&#1054;&#1090;&#1074;.&#1088;&#1077;&#107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6</cp:revision>
  <dcterms:created xsi:type="dcterms:W3CDTF">2022-02-24T16:41:00Z</dcterms:created>
  <dcterms:modified xsi:type="dcterms:W3CDTF">2022-02-24T17:07:00Z</dcterms:modified>
</cp:coreProperties>
</file>